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小学美术说课题目</w:t>
      </w:r>
    </w:p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1、河北美术出版社《美术》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五年级</w:t>
      </w:r>
      <w:r>
        <w:rPr>
          <w:rFonts w:hint="eastAsia" w:cs="宋体" w:asciiTheme="minorEastAsia" w:hAnsiTheme="minorEastAsia"/>
          <w:bCs/>
          <w:sz w:val="24"/>
        </w:rPr>
        <w:t xml:space="preserve">上册  第3课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eastAsia="zh-CN"/>
              </w:rPr>
              <w:t>漫画与生活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P10......P1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2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2、河北美术出版社《美术》</w:t>
      </w:r>
      <w:r>
        <w:rPr>
          <w:rFonts w:hint="eastAsia" w:cs="宋体" w:asciiTheme="minorEastAsia" w:hAnsiTheme="minorEastAsia"/>
          <w:sz w:val="24"/>
          <w:lang w:eastAsia="zh-CN"/>
        </w:rPr>
        <w:t>五年级</w:t>
      </w:r>
      <w:r>
        <w:rPr>
          <w:rFonts w:hint="eastAsia" w:cs="宋体" w:asciiTheme="minorEastAsia" w:hAnsiTheme="minorEastAsia"/>
          <w:sz w:val="24"/>
        </w:rPr>
        <w:t>上册  第</w:t>
      </w:r>
      <w:r>
        <w:rPr>
          <w:rFonts w:hint="eastAsia" w:cs="宋体" w:asciiTheme="minorEastAsia" w:hAnsiTheme="minorEastAsia"/>
          <w:sz w:val="24"/>
          <w:lang w:val="en-US" w:eastAsia="zh-CN"/>
        </w:rPr>
        <w:t>6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对称与均衡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18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21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3、河北美术出版社《美术》</w:t>
      </w:r>
      <w:r>
        <w:rPr>
          <w:rFonts w:hint="eastAsia" w:cs="宋体" w:asciiTheme="minorEastAsia" w:hAnsiTheme="minorEastAsia"/>
          <w:sz w:val="24"/>
          <w:lang w:eastAsia="zh-CN"/>
        </w:rPr>
        <w:t>五年级</w:t>
      </w:r>
      <w:r>
        <w:rPr>
          <w:rFonts w:hint="eastAsia" w:cs="宋体" w:asciiTheme="minorEastAsia" w:hAnsiTheme="minorEastAsia"/>
          <w:sz w:val="24"/>
        </w:rPr>
        <w:t>上册  第11课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学画蔬果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P3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2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......P3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3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4、河北美术出版社《美术》</w:t>
      </w:r>
      <w:r>
        <w:rPr>
          <w:rFonts w:hint="eastAsia" w:cs="宋体" w:asciiTheme="minorEastAsia" w:hAnsiTheme="minorEastAsia"/>
          <w:sz w:val="24"/>
          <w:lang w:eastAsia="zh-CN"/>
        </w:rPr>
        <w:t>五年级下</w:t>
      </w:r>
      <w:r>
        <w:rPr>
          <w:rFonts w:hint="eastAsia" w:cs="宋体" w:asciiTheme="minorEastAsia" w:hAnsiTheme="minorEastAsia"/>
          <w:sz w:val="24"/>
        </w:rPr>
        <w:t>册  第</w:t>
      </w:r>
      <w:r>
        <w:rPr>
          <w:rFonts w:hint="eastAsia" w:cs="宋体" w:asciiTheme="minorEastAsia" w:hAnsiTheme="minorEastAsia"/>
          <w:sz w:val="24"/>
          <w:lang w:val="en-US" w:eastAsia="zh-CN"/>
        </w:rPr>
        <w:t>3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设计手抄报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10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12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5、河北美术出版社《美术》</w:t>
      </w:r>
      <w:r>
        <w:rPr>
          <w:rFonts w:hint="eastAsia" w:cs="宋体" w:asciiTheme="minorEastAsia" w:hAnsiTheme="minorEastAsia"/>
          <w:sz w:val="24"/>
          <w:lang w:eastAsia="zh-CN"/>
        </w:rPr>
        <w:t>五年级</w:t>
      </w:r>
      <w:r>
        <w:rPr>
          <w:rFonts w:hint="eastAsia" w:cs="宋体" w:asciiTheme="minorEastAsia" w:hAnsiTheme="minorEastAsia"/>
          <w:sz w:val="24"/>
          <w:lang w:val="en-US" w:eastAsia="zh-CN"/>
        </w:rPr>
        <w:t>上</w:t>
      </w:r>
      <w:r>
        <w:rPr>
          <w:rFonts w:hint="eastAsia" w:cs="宋体" w:asciiTheme="minorEastAsia" w:hAnsiTheme="minorEastAsia"/>
          <w:sz w:val="24"/>
        </w:rPr>
        <w:t>册  第</w:t>
      </w:r>
      <w:r>
        <w:rPr>
          <w:rFonts w:hint="eastAsia" w:cs="宋体" w:asciiTheme="minorEastAsia" w:hAnsiTheme="minorEastAsia"/>
          <w:sz w:val="24"/>
          <w:lang w:val="en-US" w:eastAsia="zh-CN"/>
        </w:rPr>
        <w:t>5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景物的近大远小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16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17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6、河北美术出版社《美术》</w:t>
      </w:r>
      <w:r>
        <w:rPr>
          <w:rFonts w:hint="eastAsia" w:cs="宋体" w:asciiTheme="minorEastAsia" w:hAnsiTheme="minorEastAsia"/>
          <w:sz w:val="24"/>
          <w:lang w:eastAsia="zh-CN"/>
        </w:rPr>
        <w:t>五年级</w:t>
      </w:r>
      <w:r>
        <w:rPr>
          <w:rFonts w:hint="eastAsia" w:cs="宋体" w:asciiTheme="minorEastAsia" w:hAnsiTheme="minorEastAsia"/>
          <w:sz w:val="24"/>
        </w:rPr>
        <w:t>下册  第</w:t>
      </w:r>
      <w:r>
        <w:rPr>
          <w:rFonts w:hint="eastAsia" w:cs="宋体" w:asciiTheme="minorEastAsia" w:hAnsiTheme="minorEastAsia"/>
          <w:sz w:val="24"/>
          <w:lang w:val="en-US" w:eastAsia="zh-CN"/>
        </w:rPr>
        <w:t>14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泥板成型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37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39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7</w:t>
      </w:r>
      <w:r>
        <w:rPr>
          <w:rFonts w:hint="eastAsia" w:cs="宋体" w:asciiTheme="minorEastAsia" w:hAnsiTheme="minorEastAsia"/>
          <w:bCs/>
          <w:sz w:val="24"/>
        </w:rPr>
        <w:t>、河北美术出版社《美术》六年级上册  第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z w:val="24"/>
        </w:rPr>
        <w:t xml:space="preserve">课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sz w:val="22"/>
                <w:szCs w:val="22"/>
                <w:lang w:eastAsia="zh-CN"/>
              </w:rPr>
              <w:t>美术作品中的比例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P1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2</w:t>
            </w:r>
            <w:r>
              <w:rPr>
                <w:rFonts w:hint="eastAsia" w:cs="楷体" w:asciiTheme="minorEastAsia" w:hAnsiTheme="minorEastAsia"/>
                <w:sz w:val="24"/>
              </w:rPr>
              <w:t>......P1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5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8</w:t>
      </w:r>
      <w:r>
        <w:rPr>
          <w:rFonts w:hint="eastAsia" w:cs="宋体" w:asciiTheme="minorEastAsia" w:hAnsiTheme="minorEastAsia"/>
          <w:sz w:val="24"/>
        </w:rPr>
        <w:t>、河北美术出版社《美术》六年级上册  第8课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青铜工艺之美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P22......P25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9</w:t>
      </w:r>
      <w:r>
        <w:rPr>
          <w:rFonts w:hint="eastAsia" w:cs="宋体" w:asciiTheme="minorEastAsia" w:hAnsiTheme="minorEastAsia"/>
          <w:sz w:val="24"/>
        </w:rPr>
        <w:t>、河北美术出版社《美术》六年级上册  第</w:t>
      </w:r>
      <w:r>
        <w:rPr>
          <w:rFonts w:hint="eastAsia" w:cs="宋体" w:asciiTheme="minorEastAsia" w:hAnsiTheme="minorEastAsia"/>
          <w:sz w:val="24"/>
          <w:lang w:val="en-US" w:eastAsia="zh-CN"/>
        </w:rPr>
        <w:t>5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黑与白的表现力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16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17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10</w:t>
      </w:r>
      <w:r>
        <w:rPr>
          <w:rFonts w:hint="eastAsia" w:cs="宋体" w:asciiTheme="minorEastAsia" w:hAnsiTheme="minorEastAsia"/>
          <w:sz w:val="24"/>
        </w:rPr>
        <w:t>、河北美术出版社《美术》六年级</w:t>
      </w:r>
      <w:r>
        <w:rPr>
          <w:rFonts w:hint="eastAsia" w:cs="宋体" w:asciiTheme="minorEastAsia" w:hAnsiTheme="minorEastAsia"/>
          <w:sz w:val="24"/>
          <w:lang w:eastAsia="zh-CN"/>
        </w:rPr>
        <w:t>下</w:t>
      </w:r>
      <w:r>
        <w:rPr>
          <w:rFonts w:hint="eastAsia" w:cs="宋体" w:asciiTheme="minorEastAsia" w:hAnsiTheme="minorEastAsia"/>
          <w:sz w:val="24"/>
        </w:rPr>
        <w:t>册  第</w:t>
      </w:r>
      <w:r>
        <w:rPr>
          <w:rFonts w:hint="eastAsia" w:cs="宋体" w:asciiTheme="minorEastAsia" w:hAnsiTheme="minorEastAsia"/>
          <w:sz w:val="24"/>
          <w:lang w:val="en-US" w:eastAsia="zh-CN"/>
        </w:rPr>
        <w:t>7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绘画构图初步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16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E63622"/>
    <w:rsid w:val="001C4EF0"/>
    <w:rsid w:val="00365922"/>
    <w:rsid w:val="00604F39"/>
    <w:rsid w:val="00E63622"/>
    <w:rsid w:val="216536A1"/>
    <w:rsid w:val="547B4CEF"/>
    <w:rsid w:val="596525F6"/>
    <w:rsid w:val="648459DD"/>
    <w:rsid w:val="7D4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285</Words>
  <Characters>397</Characters>
  <Lines>3</Lines>
  <Paragraphs>1</Paragraphs>
  <TotalTime>15</TotalTime>
  <ScaleCrop>false</ScaleCrop>
  <LinksUpToDate>false</LinksUpToDate>
  <CharactersWithSpaces>419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2021-09-06T10:14:00Z</dcterms:created>
  <dc:creator>Administrator</dc:creator>
  <cp:lastModifiedBy>陈洪震</cp:lastModifiedBy>
  <dcterms:modified xsi:type="dcterms:W3CDTF">2022-08-23T18:09:12Z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A663B0BCB1D044B1AF0E3B14E0375717</vt:lpwstr>
  </property>
</Properties>
</file>